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306A8215" w:rsidR="003D6C2E" w:rsidRPr="00F30649" w:rsidRDefault="00CC6CD1" w:rsidP="0087434B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5A3B48">
        <w:rPr>
          <w:sz w:val="22"/>
        </w:rPr>
        <w:t>89</w:t>
      </w:r>
      <w:r w:rsidR="00BB405E">
        <w:rPr>
          <w:sz w:val="22"/>
        </w:rPr>
        <w:t>.</w:t>
      </w:r>
      <w:r w:rsidR="005A3B48">
        <w:rPr>
          <w:sz w:val="22"/>
        </w:rPr>
        <w:t>b.</w:t>
      </w:r>
    </w:p>
    <w:p w14:paraId="1A2B1202" w14:textId="2AF69C70" w:rsidR="00313F72" w:rsidRDefault="00EA4314" w:rsidP="0087434B">
      <w:pPr>
        <w:spacing w:after="200" w:line="276" w:lineRule="auto"/>
        <w:rPr>
          <w:b/>
        </w:rPr>
      </w:pPr>
      <w:r>
        <w:rPr>
          <w:b/>
        </w:rPr>
        <w:t>SORAFENIB</w:t>
      </w:r>
    </w:p>
    <w:p w14:paraId="302BF186" w14:textId="77777777" w:rsidR="00313F72" w:rsidRPr="00313F72" w:rsidRDefault="00313F72" w:rsidP="005A3B48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313F72">
        <w:rPr>
          <w:bCs/>
          <w:i/>
          <w:iCs/>
          <w:sz w:val="22"/>
          <w:szCs w:val="22"/>
        </w:rPr>
        <w:t xml:space="preserve">Lek stosowany u pacjentów z rozpoznaniem nieoperacyjnego miejscowo zaawansowanego lub przerzutowego raka </w:t>
      </w:r>
      <w:proofErr w:type="spellStart"/>
      <w:r w:rsidRPr="00313F72">
        <w:rPr>
          <w:bCs/>
          <w:i/>
          <w:iCs/>
          <w:sz w:val="22"/>
          <w:szCs w:val="22"/>
        </w:rPr>
        <w:t>wątrobowokomórkowego</w:t>
      </w:r>
      <w:proofErr w:type="spellEnd"/>
      <w:r w:rsidRPr="00313F72">
        <w:rPr>
          <w:bCs/>
          <w:i/>
          <w:iCs/>
          <w:sz w:val="22"/>
          <w:szCs w:val="22"/>
        </w:rPr>
        <w:t xml:space="preserve"> (HCC), którzy wcześniej nie zostali poddani systemowemu leczeniu z powodu HCC. </w:t>
      </w:r>
    </w:p>
    <w:p w14:paraId="38B85729" w14:textId="432005D4" w:rsidR="00686D65" w:rsidRPr="00686D65" w:rsidRDefault="00313F72" w:rsidP="005A3B48">
      <w:pPr>
        <w:spacing w:after="240" w:line="276" w:lineRule="auto"/>
        <w:rPr>
          <w:bCs/>
          <w:i/>
          <w:iCs/>
          <w:sz w:val="22"/>
          <w:szCs w:val="22"/>
        </w:rPr>
      </w:pPr>
      <w:r w:rsidRPr="00313F72">
        <w:rPr>
          <w:bCs/>
          <w:i/>
          <w:iCs/>
          <w:sz w:val="22"/>
          <w:szCs w:val="22"/>
        </w:rPr>
        <w:t>Leczenie powinno być stosowane do czasu wystąpienia progresji nowotworu lub niepożądanych działań uniemożliwiających jego kontynuowanie</w:t>
      </w:r>
      <w:r>
        <w:rPr>
          <w:bCs/>
          <w:i/>
          <w:iCs/>
          <w:sz w:val="22"/>
          <w:szCs w:val="22"/>
        </w:rPr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8"/>
        <w:gridCol w:w="1647"/>
        <w:gridCol w:w="8519"/>
      </w:tblGrid>
      <w:tr w:rsidR="00CC6CD1" w:rsidRPr="00DA7EC7" w14:paraId="4C3ED1FE" w14:textId="77777777" w:rsidTr="005A3B48">
        <w:trPr>
          <w:cantSplit/>
          <w:trHeight w:val="20"/>
          <w:tblHeader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5A3B48">
            <w:pPr>
              <w:spacing w:before="60" w:after="60"/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BC9244" w14:textId="66649719" w:rsidR="00CC6CD1" w:rsidRPr="00615D6E" w:rsidRDefault="005A3B48" w:rsidP="005A3B48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NAZWA SUBSTANCJI CZYNNEJ ORAZ, JEŻELI DOTYCZY</w:t>
            </w:r>
            <w:r>
              <w:rPr>
                <w:b/>
                <w:color w:val="000000"/>
                <w:sz w:val="22"/>
                <w:szCs w:val="22"/>
              </w:rPr>
              <w:t xml:space="preserve"> –</w:t>
            </w:r>
            <w:r w:rsidRPr="0087236A">
              <w:rPr>
                <w:b/>
                <w:color w:val="000000"/>
                <w:sz w:val="22"/>
                <w:szCs w:val="22"/>
              </w:rPr>
              <w:t xml:space="preserve"> DROGA PODANIA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443A29" w14:textId="77777777" w:rsidR="00CC6CD1" w:rsidRPr="00615D6E" w:rsidRDefault="00CC6CD1" w:rsidP="005A3B48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77E953" w14:textId="77777777" w:rsidR="00CC6CD1" w:rsidRPr="00615D6E" w:rsidRDefault="00CC6CD1" w:rsidP="005A3B48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871AD8" w:rsidRPr="00DA7EC7" w14:paraId="30FD7D88" w14:textId="77777777" w:rsidTr="005A3B48">
        <w:trPr>
          <w:trHeight w:val="20"/>
        </w:trPr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12F4" w14:textId="77777777" w:rsidR="00871AD8" w:rsidRPr="00DA7EC7" w:rsidRDefault="00871AD8" w:rsidP="005A3B48">
            <w:pPr>
              <w:numPr>
                <w:ilvl w:val="0"/>
                <w:numId w:val="1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0843" w14:textId="07147864" w:rsidR="00871AD8" w:rsidRPr="00871AD8" w:rsidRDefault="00EA4314" w:rsidP="005A3B4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C237" w14:textId="77777777" w:rsidR="00871AD8" w:rsidRPr="00871AD8" w:rsidRDefault="00871AD8" w:rsidP="005A3B4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71AD8">
              <w:rPr>
                <w:color w:val="000000"/>
                <w:sz w:val="18"/>
                <w:szCs w:val="18"/>
              </w:rPr>
              <w:t xml:space="preserve">C22.0 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CF88" w14:textId="7D5E1AC0" w:rsidR="00871AD8" w:rsidRPr="0082329D" w:rsidRDefault="00871AD8" w:rsidP="005A3B48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871AD8">
              <w:rPr>
                <w:rFonts w:cs="Calibri"/>
                <w:color w:val="000000"/>
                <w:sz w:val="18"/>
                <w:szCs w:val="18"/>
              </w:rPr>
              <w:t>RAK KOMÓREK WĄTROBY</w:t>
            </w:r>
          </w:p>
        </w:tc>
      </w:tr>
    </w:tbl>
    <w:p w14:paraId="3130F51D" w14:textId="583823FD" w:rsidR="00E13AA4" w:rsidRPr="0087434B" w:rsidRDefault="00E13AA4">
      <w:pPr>
        <w:rPr>
          <w:sz w:val="8"/>
          <w:szCs w:val="8"/>
        </w:rPr>
      </w:pPr>
    </w:p>
    <w:sectPr w:rsidR="00E13AA4" w:rsidRPr="0087434B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06"/>
    <w:multiLevelType w:val="hybridMultilevel"/>
    <w:tmpl w:val="49F01318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FE2E21"/>
    <w:multiLevelType w:val="hybridMultilevel"/>
    <w:tmpl w:val="CE788CEA"/>
    <w:lvl w:ilvl="0" w:tplc="274E567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9F40F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673413142">
    <w:abstractNumId w:val="0"/>
  </w:num>
  <w:num w:numId="2" w16cid:durableId="461775226">
    <w:abstractNumId w:val="9"/>
  </w:num>
  <w:num w:numId="3" w16cid:durableId="1487625629">
    <w:abstractNumId w:val="7"/>
  </w:num>
  <w:num w:numId="4" w16cid:durableId="362558727">
    <w:abstractNumId w:val="6"/>
  </w:num>
  <w:num w:numId="5" w16cid:durableId="1956907615">
    <w:abstractNumId w:val="2"/>
  </w:num>
  <w:num w:numId="6" w16cid:durableId="886723467">
    <w:abstractNumId w:val="8"/>
  </w:num>
  <w:num w:numId="7" w16cid:durableId="1028414853">
    <w:abstractNumId w:val="4"/>
  </w:num>
  <w:num w:numId="8" w16cid:durableId="1770084728">
    <w:abstractNumId w:val="3"/>
  </w:num>
  <w:num w:numId="9" w16cid:durableId="1447113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0247456">
    <w:abstractNumId w:val="1"/>
  </w:num>
  <w:num w:numId="11" w16cid:durableId="560949566">
    <w:abstractNumId w:val="5"/>
  </w:num>
  <w:num w:numId="12" w16cid:durableId="1526283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1476C1"/>
    <w:rsid w:val="001620FE"/>
    <w:rsid w:val="001E3E6A"/>
    <w:rsid w:val="001F0B42"/>
    <w:rsid w:val="002043D0"/>
    <w:rsid w:val="00222680"/>
    <w:rsid w:val="002435E5"/>
    <w:rsid w:val="00254105"/>
    <w:rsid w:val="0025776E"/>
    <w:rsid w:val="0026261A"/>
    <w:rsid w:val="0029143E"/>
    <w:rsid w:val="00291A6B"/>
    <w:rsid w:val="002A2543"/>
    <w:rsid w:val="002D5D4D"/>
    <w:rsid w:val="00304D2E"/>
    <w:rsid w:val="00313F72"/>
    <w:rsid w:val="00324CB3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3047D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A3B48"/>
    <w:rsid w:val="005A5CA5"/>
    <w:rsid w:val="00625AEE"/>
    <w:rsid w:val="00642F9C"/>
    <w:rsid w:val="006564B7"/>
    <w:rsid w:val="0067649B"/>
    <w:rsid w:val="00686D65"/>
    <w:rsid w:val="006C23FD"/>
    <w:rsid w:val="006C300E"/>
    <w:rsid w:val="006D326B"/>
    <w:rsid w:val="006F066A"/>
    <w:rsid w:val="006F1E01"/>
    <w:rsid w:val="006F2A68"/>
    <w:rsid w:val="006F368A"/>
    <w:rsid w:val="006F7AAA"/>
    <w:rsid w:val="00722D76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06922"/>
    <w:rsid w:val="00821DF9"/>
    <w:rsid w:val="0082329D"/>
    <w:rsid w:val="00844626"/>
    <w:rsid w:val="00871AD8"/>
    <w:rsid w:val="00872AFF"/>
    <w:rsid w:val="00872E3D"/>
    <w:rsid w:val="0087434B"/>
    <w:rsid w:val="008B71E3"/>
    <w:rsid w:val="008D0593"/>
    <w:rsid w:val="008F19E5"/>
    <w:rsid w:val="00907C31"/>
    <w:rsid w:val="0092074E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16852"/>
    <w:rsid w:val="00A31785"/>
    <w:rsid w:val="00AA4024"/>
    <w:rsid w:val="00AB7FAF"/>
    <w:rsid w:val="00AE3653"/>
    <w:rsid w:val="00AF23AE"/>
    <w:rsid w:val="00AF4808"/>
    <w:rsid w:val="00B31DCE"/>
    <w:rsid w:val="00BB405E"/>
    <w:rsid w:val="00BB5410"/>
    <w:rsid w:val="00C725AE"/>
    <w:rsid w:val="00C771C2"/>
    <w:rsid w:val="00CC263D"/>
    <w:rsid w:val="00CC6CD1"/>
    <w:rsid w:val="00D31546"/>
    <w:rsid w:val="00D75D4A"/>
    <w:rsid w:val="00DA75F3"/>
    <w:rsid w:val="00DC1687"/>
    <w:rsid w:val="00E06275"/>
    <w:rsid w:val="00E13AA4"/>
    <w:rsid w:val="00E1487C"/>
    <w:rsid w:val="00E42C08"/>
    <w:rsid w:val="00E7423F"/>
    <w:rsid w:val="00E82FC4"/>
    <w:rsid w:val="00EA2EC4"/>
    <w:rsid w:val="00EA4314"/>
    <w:rsid w:val="00EB2BB0"/>
    <w:rsid w:val="00EE4E76"/>
    <w:rsid w:val="00EE64B9"/>
    <w:rsid w:val="00EF3A18"/>
    <w:rsid w:val="00F25053"/>
    <w:rsid w:val="00F30649"/>
    <w:rsid w:val="00F77BC6"/>
    <w:rsid w:val="00F8351E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f0">
    <w:name w:val="pf0"/>
    <w:basedOn w:val="Normalny"/>
    <w:rsid w:val="00313F72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313F72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3</cp:revision>
  <dcterms:created xsi:type="dcterms:W3CDTF">2023-04-05T09:38:00Z</dcterms:created>
  <dcterms:modified xsi:type="dcterms:W3CDTF">2023-04-05T13:18:00Z</dcterms:modified>
</cp:coreProperties>
</file>